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0A1D" w14:textId="384BF280" w:rsidR="00347A85" w:rsidRDefault="00886C60">
      <w:proofErr w:type="spellStart"/>
      <w:r>
        <w:rPr>
          <w:b/>
        </w:rPr>
        <w:t>SFS’den</w:t>
      </w:r>
      <w:proofErr w:type="spellEnd"/>
      <w:r>
        <w:rPr>
          <w:b/>
        </w:rPr>
        <w:t xml:space="preserve"> </w:t>
      </w:r>
      <w:r w:rsidR="00347A85" w:rsidRPr="00347A85">
        <w:rPr>
          <w:b/>
        </w:rPr>
        <w:t>Yapay Zekaya Yatırım</w:t>
      </w:r>
      <w:r w:rsidR="00347A85" w:rsidRPr="00347A85">
        <w:rPr>
          <w:b/>
        </w:rPr>
        <w:br/>
      </w:r>
      <w:r w:rsidR="00347A85" w:rsidRPr="00347A85">
        <w:rPr>
          <w:b/>
        </w:rPr>
        <w:br/>
      </w:r>
      <w:r>
        <w:t>SFS Yazılım ve Danışmanlık Genel Müdürü Murat Atıcı: ‘’</w:t>
      </w:r>
      <w:r w:rsidR="00347A85">
        <w:t>Cumhuriyetimizin 2023’te başlayacak olan ikinci yüzyılında bir gelecek vizyonu oluşturduk ve bu süreçte üç temel alanı odağımıza aldık.</w:t>
      </w:r>
      <w:r w:rsidR="00347A85">
        <w:br/>
        <w:t xml:space="preserve">Birincisi Temel Sigortacılık. Burada büyümeye devam ederek </w:t>
      </w:r>
      <w:proofErr w:type="spellStart"/>
      <w:r w:rsidR="00347A85">
        <w:t>InsureE</w:t>
      </w:r>
      <w:proofErr w:type="spellEnd"/>
      <w:r w:rsidR="00347A85">
        <w:t xml:space="preserve"> ürünlerini yurt dışına açmayı planlıyoruz. İkincisi; dijital sigortacılık alanında gelişen trendleri t</w:t>
      </w:r>
      <w:r>
        <w:t xml:space="preserve">akip ederek yatırımlarımıza aynı hızla devam edeceğiz. 2022’nin ikinci yarısından itibaren yapay zekayla birlikte blok zincir uygulamalarına da ağırlık veriyoruz. Odaklanacağımız bir diğer alan ise tamamlayıcı bilişim hizmetleri. </w:t>
      </w:r>
    </w:p>
    <w:p w14:paraId="561CB429" w14:textId="54A2F616" w:rsidR="00886C60" w:rsidRPr="00347A85" w:rsidRDefault="00886C60">
      <w:r>
        <w:t xml:space="preserve">Veri merkezi sigortacılığı bilen yazılımcı ve iş analisti dış kaynak yönetimi hizmetleriyle şirketlere 360 derece uçtan uca çözüm sağlanmasını hedefliyoruz.’’ </w:t>
      </w:r>
      <w:bookmarkStart w:id="0" w:name="_GoBack"/>
      <w:bookmarkEnd w:id="0"/>
      <w:r>
        <w:t>dedi.</w:t>
      </w:r>
    </w:p>
    <w:sectPr w:rsidR="00886C60" w:rsidRPr="0034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9A"/>
    <w:rsid w:val="00347A85"/>
    <w:rsid w:val="0059079A"/>
    <w:rsid w:val="00595C3D"/>
    <w:rsid w:val="008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99A5"/>
  <w15:chartTrackingRefBased/>
  <w15:docId w15:val="{562E5F90-3BF7-41F2-9A50-7006CAD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PINARGUL CIVELEK</dc:creator>
  <cp:keywords/>
  <dc:description/>
  <cp:lastModifiedBy>PINARGUL CIVELEK</cp:lastModifiedBy>
  <cp:revision>2</cp:revision>
  <dcterms:created xsi:type="dcterms:W3CDTF">2022-11-09T06:57:00Z</dcterms:created>
  <dcterms:modified xsi:type="dcterms:W3CDTF">2022-11-09T07:17:00Z</dcterms:modified>
</cp:coreProperties>
</file>